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48" w:rsidRDefault="008567CA" w:rsidP="008567CA">
      <w:pPr>
        <w:jc w:val="center"/>
        <w:rPr>
          <w:b/>
          <w:sz w:val="32"/>
          <w:szCs w:val="32"/>
        </w:rPr>
      </w:pPr>
      <w:r w:rsidRPr="008567CA">
        <w:rPr>
          <w:b/>
          <w:sz w:val="32"/>
          <w:szCs w:val="32"/>
        </w:rPr>
        <w:t>Upozornění pro občany bydlící v lokalitě „Za školou“</w:t>
      </w:r>
    </w:p>
    <w:p w:rsidR="008567CA" w:rsidRDefault="008567CA" w:rsidP="008567CA">
      <w:pPr>
        <w:jc w:val="center"/>
        <w:rPr>
          <w:b/>
          <w:sz w:val="32"/>
          <w:szCs w:val="32"/>
        </w:rPr>
      </w:pPr>
    </w:p>
    <w:p w:rsidR="008567CA" w:rsidRDefault="008567CA" w:rsidP="008567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Svozové místo nádob na TKO, dne 17.4.2009 bude u bytovky Bdeněves </w:t>
      </w:r>
      <w:proofErr w:type="gramStart"/>
      <w:r>
        <w:rPr>
          <w:b/>
          <w:sz w:val="24"/>
          <w:szCs w:val="24"/>
        </w:rPr>
        <w:t>čp.130</w:t>
      </w:r>
      <w:proofErr w:type="gramEnd"/>
      <w:r>
        <w:rPr>
          <w:b/>
          <w:sz w:val="24"/>
          <w:szCs w:val="24"/>
        </w:rPr>
        <w:t xml:space="preserve"> a u pana Polívky Bdeněves čp.179.</w:t>
      </w:r>
    </w:p>
    <w:p w:rsidR="008567CA" w:rsidRDefault="008567CA" w:rsidP="008567CA">
      <w:pPr>
        <w:jc w:val="center"/>
        <w:rPr>
          <w:b/>
          <w:sz w:val="24"/>
          <w:szCs w:val="24"/>
        </w:rPr>
      </w:pPr>
    </w:p>
    <w:p w:rsidR="008567CA" w:rsidRDefault="008567CA" w:rsidP="008567CA">
      <w:pPr>
        <w:jc w:val="center"/>
        <w:rPr>
          <w:b/>
          <w:sz w:val="24"/>
          <w:szCs w:val="24"/>
        </w:rPr>
      </w:pPr>
    </w:p>
    <w:p w:rsidR="008567CA" w:rsidRPr="008567CA" w:rsidRDefault="008567CA" w:rsidP="008567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OÚ Bdeněves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ing.Josef</w:t>
      </w:r>
      <w:proofErr w:type="spellEnd"/>
      <w:proofErr w:type="gramEnd"/>
      <w:r>
        <w:rPr>
          <w:b/>
          <w:sz w:val="24"/>
          <w:szCs w:val="24"/>
        </w:rPr>
        <w:t xml:space="preserve"> Šmíd, starosta obce</w:t>
      </w:r>
    </w:p>
    <w:sectPr w:rsidR="008567CA" w:rsidRPr="008567CA" w:rsidSect="0002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7CA"/>
    <w:rsid w:val="00021B48"/>
    <w:rsid w:val="00473D25"/>
    <w:rsid w:val="008567CA"/>
    <w:rsid w:val="00E9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Bdeněves</dc:creator>
  <cp:keywords/>
  <dc:description/>
  <cp:lastModifiedBy>OÚ Bdeněves</cp:lastModifiedBy>
  <cp:revision>2</cp:revision>
  <dcterms:created xsi:type="dcterms:W3CDTF">2009-04-16T06:49:00Z</dcterms:created>
  <dcterms:modified xsi:type="dcterms:W3CDTF">2009-04-16T06:54:00Z</dcterms:modified>
</cp:coreProperties>
</file>